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630E2" w:rsidRPr="002630E2" w:rsidP="002630E2" w14:paraId="7201458D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35D62DDB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74A9F94E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37CE21DE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79F6174A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70E86352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68A6D958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Security Management Strategies and Defenses</w:t>
      </w:r>
    </w:p>
    <w:p w:rsidR="002630E2" w:rsidRPr="002630E2" w:rsidP="002630E2" w14:paraId="519C3DF2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</w:p>
    <w:p w:rsidR="002630E2" w:rsidRPr="002630E2" w:rsidP="002630E2" w14:paraId="138261F9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630E2" w:rsidRPr="002630E2" w:rsidP="002630E2" w14:paraId="305CD565" w14:textId="7E27FC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2630E2" w:rsidRPr="002630E2" w:rsidP="002630E2" w14:paraId="79BAE98B" w14:textId="7BC054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2630E2" w:rsidRPr="002630E2" w:rsidP="002630E2" w14:paraId="36D121A9" w14:textId="2A0658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Instructor’s Name</w:t>
      </w:r>
    </w:p>
    <w:p w:rsidR="002630E2" w:rsidRPr="002630E2" w:rsidP="002630E2" w14:paraId="3151B00C" w14:textId="16F32E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2630E2" w:rsidRPr="002630E2" w:rsidP="002630E2" w14:paraId="30E4A6FD" w14:textId="039DA3A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7633D1" w:rsidRPr="002630E2" w:rsidP="002630E2" w14:paraId="5A8EC0C7" w14:textId="2CCC33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0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Security Management Strategies and Defenses</w:t>
      </w:r>
    </w:p>
    <w:p w:rsidR="002B1453" w:rsidRPr="002630E2" w:rsidP="002630E2" w14:paraId="0B1B7102" w14:textId="6A76F8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0E2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52144F">
        <w:rPr>
          <w:rFonts w:ascii="Times New Roman" w:hAnsi="Times New Roman" w:cs="Times New Roman"/>
          <w:sz w:val="24"/>
          <w:szCs w:val="24"/>
        </w:rPr>
        <w:tab/>
      </w:r>
      <w:r w:rsidRPr="002630E2">
        <w:rPr>
          <w:rFonts w:ascii="Times New Roman" w:hAnsi="Times New Roman" w:cs="Times New Roman"/>
          <w:sz w:val="24"/>
          <w:szCs w:val="24"/>
        </w:rPr>
        <w:t xml:space="preserve">The emergence of information technology resulted in the </w:t>
      </w:r>
      <w:r w:rsidRPr="002630E2" w:rsidR="00027912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2630E2" w:rsidR="0026276D">
        <w:rPr>
          <w:rFonts w:ascii="Times New Roman" w:hAnsi="Times New Roman" w:cs="Times New Roman"/>
          <w:sz w:val="24"/>
          <w:szCs w:val="24"/>
        </w:rPr>
        <w:t xml:space="preserve">of </w:t>
      </w:r>
      <w:r w:rsidRPr="002630E2" w:rsidR="00DA17B2">
        <w:rPr>
          <w:rFonts w:ascii="Times New Roman" w:hAnsi="Times New Roman" w:cs="Times New Roman"/>
          <w:sz w:val="24"/>
          <w:szCs w:val="24"/>
        </w:rPr>
        <w:t>software</w:t>
      </w:r>
      <w:r w:rsidRPr="002630E2" w:rsidR="0026276D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787E23">
        <w:rPr>
          <w:rFonts w:ascii="Times New Roman" w:hAnsi="Times New Roman" w:cs="Times New Roman"/>
          <w:sz w:val="24"/>
          <w:szCs w:val="24"/>
        </w:rPr>
        <w:t xml:space="preserve">and applications </w:t>
      </w:r>
      <w:r w:rsidRPr="002630E2" w:rsidR="00E535A5">
        <w:rPr>
          <w:rFonts w:ascii="Times New Roman" w:hAnsi="Times New Roman" w:cs="Times New Roman"/>
          <w:sz w:val="24"/>
          <w:szCs w:val="24"/>
        </w:rPr>
        <w:t xml:space="preserve">which </w:t>
      </w:r>
      <w:r w:rsidRPr="002630E2" w:rsidR="00FF61AA">
        <w:rPr>
          <w:rFonts w:ascii="Times New Roman" w:hAnsi="Times New Roman" w:cs="Times New Roman"/>
          <w:sz w:val="24"/>
          <w:szCs w:val="24"/>
        </w:rPr>
        <w:t xml:space="preserve">collect sensitive personal </w:t>
      </w:r>
      <w:r w:rsidRPr="002630E2" w:rsidR="00C1018F">
        <w:rPr>
          <w:rFonts w:ascii="Times New Roman" w:hAnsi="Times New Roman" w:cs="Times New Roman"/>
          <w:sz w:val="24"/>
          <w:szCs w:val="24"/>
        </w:rPr>
        <w:t>data;</w:t>
      </w:r>
      <w:r w:rsidRPr="002630E2" w:rsidR="00FF61AA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52144F">
        <w:rPr>
          <w:rFonts w:ascii="Times New Roman" w:hAnsi="Times New Roman" w:cs="Times New Roman"/>
          <w:sz w:val="24"/>
          <w:szCs w:val="24"/>
        </w:rPr>
        <w:t>as a result</w:t>
      </w:r>
      <w:r w:rsidRPr="002630E2" w:rsidR="00C1018F">
        <w:rPr>
          <w:rFonts w:ascii="Times New Roman" w:hAnsi="Times New Roman" w:cs="Times New Roman"/>
          <w:sz w:val="24"/>
          <w:szCs w:val="24"/>
        </w:rPr>
        <w:t>,</w:t>
      </w:r>
      <w:r w:rsidRPr="002630E2" w:rsidR="009701B6">
        <w:rPr>
          <w:rFonts w:ascii="Times New Roman" w:hAnsi="Times New Roman" w:cs="Times New Roman"/>
          <w:sz w:val="24"/>
          <w:szCs w:val="24"/>
        </w:rPr>
        <w:t xml:space="preserve"> they have become more vulnerable to attacks. </w:t>
      </w:r>
      <w:r w:rsidRPr="002630E2" w:rsidR="00C463F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630E2" w:rsidR="00832E11">
        <w:rPr>
          <w:rFonts w:ascii="Times New Roman" w:hAnsi="Times New Roman" w:cs="Times New Roman"/>
          <w:sz w:val="24"/>
          <w:szCs w:val="24"/>
        </w:rPr>
        <w:t xml:space="preserve">several types of </w:t>
      </w:r>
      <w:r w:rsidRPr="002630E2" w:rsidR="000F7386">
        <w:rPr>
          <w:rFonts w:ascii="Times New Roman" w:hAnsi="Times New Roman" w:cs="Times New Roman"/>
          <w:sz w:val="24"/>
          <w:szCs w:val="24"/>
        </w:rPr>
        <w:t xml:space="preserve">security </w:t>
      </w:r>
      <w:r w:rsidRPr="002630E2" w:rsidR="00532AE9">
        <w:rPr>
          <w:rFonts w:ascii="Times New Roman" w:hAnsi="Times New Roman" w:cs="Times New Roman"/>
          <w:sz w:val="24"/>
          <w:szCs w:val="24"/>
        </w:rPr>
        <w:t xml:space="preserve">management strategies have been developed to </w:t>
      </w:r>
      <w:r w:rsidRPr="002630E2" w:rsidR="008E2FE6">
        <w:rPr>
          <w:rFonts w:ascii="Times New Roman" w:hAnsi="Times New Roman" w:cs="Times New Roman"/>
          <w:sz w:val="24"/>
          <w:szCs w:val="24"/>
        </w:rPr>
        <w:t>secure th</w:t>
      </w:r>
      <w:r w:rsidRPr="002630E2" w:rsidR="008D682D">
        <w:rPr>
          <w:rFonts w:ascii="Times New Roman" w:hAnsi="Times New Roman" w:cs="Times New Roman"/>
          <w:sz w:val="24"/>
          <w:szCs w:val="24"/>
        </w:rPr>
        <w:t xml:space="preserve">ese business applications, </w:t>
      </w:r>
      <w:r w:rsidRPr="002630E2" w:rsidR="00ED24AF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2630E2" w:rsidR="00851A9C">
        <w:rPr>
          <w:rFonts w:ascii="Times New Roman" w:hAnsi="Times New Roman" w:cs="Times New Roman"/>
          <w:sz w:val="24"/>
          <w:szCs w:val="24"/>
        </w:rPr>
        <w:t>authentication and authorization of all network users</w:t>
      </w:r>
      <w:r w:rsidRPr="002630E2" w:rsidR="00DA17B2">
        <w:rPr>
          <w:rFonts w:ascii="Times New Roman" w:hAnsi="Times New Roman" w:cs="Times New Roman"/>
          <w:sz w:val="24"/>
          <w:szCs w:val="24"/>
        </w:rPr>
        <w:t xml:space="preserve"> (</w:t>
      </w:r>
      <w:r w:rsidRPr="002630E2" w:rsidR="00DA17B2">
        <w:rPr>
          <w:rFonts w:ascii="Times New Roman" w:hAnsi="Times New Roman" w:cs="Times New Roman"/>
          <w:sz w:val="24"/>
          <w:szCs w:val="24"/>
          <w:shd w:val="clear" w:color="auto" w:fill="FFFFFF"/>
        </w:rPr>
        <w:t>Soomro et al., 2016</w:t>
      </w:r>
      <w:r w:rsidRPr="002630E2" w:rsidR="00DA17B2">
        <w:rPr>
          <w:rFonts w:ascii="Times New Roman" w:hAnsi="Times New Roman" w:cs="Times New Roman"/>
          <w:sz w:val="24"/>
          <w:szCs w:val="24"/>
        </w:rPr>
        <w:t>)</w:t>
      </w:r>
      <w:r w:rsidRPr="002630E2" w:rsidR="00605113">
        <w:rPr>
          <w:rFonts w:ascii="Times New Roman" w:hAnsi="Times New Roman" w:cs="Times New Roman"/>
          <w:sz w:val="24"/>
          <w:szCs w:val="24"/>
        </w:rPr>
        <w:t xml:space="preserve">. </w:t>
      </w:r>
      <w:r w:rsidRPr="002630E2" w:rsidR="00FA4A21">
        <w:rPr>
          <w:rFonts w:ascii="Times New Roman" w:hAnsi="Times New Roman" w:cs="Times New Roman"/>
          <w:sz w:val="24"/>
          <w:szCs w:val="24"/>
        </w:rPr>
        <w:t xml:space="preserve">This </w:t>
      </w:r>
      <w:r w:rsidRPr="002630E2" w:rsidR="009C5905">
        <w:rPr>
          <w:rFonts w:ascii="Times New Roman" w:hAnsi="Times New Roman" w:cs="Times New Roman"/>
          <w:sz w:val="24"/>
          <w:szCs w:val="24"/>
        </w:rPr>
        <w:t xml:space="preserve">should happen </w:t>
      </w:r>
      <w:r w:rsidRPr="002630E2" w:rsidR="00CA0BC9">
        <w:rPr>
          <w:rFonts w:ascii="Times New Roman" w:hAnsi="Times New Roman" w:cs="Times New Roman"/>
          <w:sz w:val="24"/>
          <w:szCs w:val="24"/>
        </w:rPr>
        <w:t xml:space="preserve">at the beginning of the </w:t>
      </w:r>
      <w:r w:rsidRPr="002630E2" w:rsidR="00B80A6A">
        <w:rPr>
          <w:rFonts w:ascii="Times New Roman" w:hAnsi="Times New Roman" w:cs="Times New Roman"/>
          <w:sz w:val="24"/>
          <w:szCs w:val="24"/>
        </w:rPr>
        <w:t>system usage</w:t>
      </w:r>
      <w:r w:rsidRPr="002630E2" w:rsidR="00075830">
        <w:rPr>
          <w:rFonts w:ascii="Times New Roman" w:hAnsi="Times New Roman" w:cs="Times New Roman"/>
          <w:sz w:val="24"/>
          <w:szCs w:val="24"/>
        </w:rPr>
        <w:t xml:space="preserve">, thus allowing </w:t>
      </w:r>
      <w:r w:rsidRPr="002630E2" w:rsidR="003A266F">
        <w:rPr>
          <w:rFonts w:ascii="Times New Roman" w:hAnsi="Times New Roman" w:cs="Times New Roman"/>
          <w:sz w:val="24"/>
          <w:szCs w:val="24"/>
        </w:rPr>
        <w:t xml:space="preserve">only </w:t>
      </w:r>
      <w:r w:rsidRPr="002630E2" w:rsidR="001744E3">
        <w:rPr>
          <w:rFonts w:ascii="Times New Roman" w:hAnsi="Times New Roman" w:cs="Times New Roman"/>
          <w:sz w:val="24"/>
          <w:szCs w:val="24"/>
        </w:rPr>
        <w:t xml:space="preserve">approved individuals to </w:t>
      </w:r>
      <w:r w:rsidRPr="002630E2" w:rsidR="00451C12">
        <w:rPr>
          <w:rFonts w:ascii="Times New Roman" w:hAnsi="Times New Roman" w:cs="Times New Roman"/>
          <w:sz w:val="24"/>
          <w:szCs w:val="24"/>
        </w:rPr>
        <w:t xml:space="preserve">use the network. </w:t>
      </w:r>
      <w:r w:rsidRPr="002630E2" w:rsidR="0042475B">
        <w:rPr>
          <w:rFonts w:ascii="Times New Roman" w:hAnsi="Times New Roman" w:cs="Times New Roman"/>
          <w:sz w:val="24"/>
          <w:szCs w:val="24"/>
        </w:rPr>
        <w:t xml:space="preserve">Authentication and authorization </w:t>
      </w:r>
      <w:r w:rsidRPr="002630E2" w:rsidR="004D056C">
        <w:rPr>
          <w:rFonts w:ascii="Times New Roman" w:hAnsi="Times New Roman" w:cs="Times New Roman"/>
          <w:sz w:val="24"/>
          <w:szCs w:val="24"/>
        </w:rPr>
        <w:t xml:space="preserve">are the </w:t>
      </w:r>
      <w:r w:rsidRPr="002630E2" w:rsidR="000F3B58">
        <w:rPr>
          <w:rFonts w:ascii="Times New Roman" w:hAnsi="Times New Roman" w:cs="Times New Roman"/>
          <w:sz w:val="24"/>
          <w:szCs w:val="24"/>
        </w:rPr>
        <w:t xml:space="preserve">foundation of </w:t>
      </w:r>
      <w:r w:rsidRPr="002630E2" w:rsidR="0028688D">
        <w:rPr>
          <w:rFonts w:ascii="Times New Roman" w:hAnsi="Times New Roman" w:cs="Times New Roman"/>
          <w:sz w:val="24"/>
          <w:szCs w:val="24"/>
        </w:rPr>
        <w:t xml:space="preserve">security </w:t>
      </w:r>
      <w:r w:rsidRPr="002630E2" w:rsidR="007E6504">
        <w:rPr>
          <w:rFonts w:ascii="Times New Roman" w:hAnsi="Times New Roman" w:cs="Times New Roman"/>
          <w:sz w:val="24"/>
          <w:szCs w:val="24"/>
        </w:rPr>
        <w:t xml:space="preserve">and can be used in the form of </w:t>
      </w:r>
      <w:r w:rsidRPr="002630E2" w:rsidR="00813318">
        <w:rPr>
          <w:rFonts w:ascii="Times New Roman" w:hAnsi="Times New Roman" w:cs="Times New Roman"/>
          <w:sz w:val="24"/>
          <w:szCs w:val="24"/>
        </w:rPr>
        <w:t xml:space="preserve">login form </w:t>
      </w:r>
      <w:r w:rsidRPr="002630E2" w:rsidR="00540ECF">
        <w:rPr>
          <w:rFonts w:ascii="Times New Roman" w:hAnsi="Times New Roman" w:cs="Times New Roman"/>
          <w:sz w:val="24"/>
          <w:szCs w:val="24"/>
        </w:rPr>
        <w:t>and password.</w:t>
      </w:r>
    </w:p>
    <w:p w:rsidR="00B444E2" w:rsidRPr="002630E2" w:rsidP="002630E2" w14:paraId="56AB66FF" w14:textId="713507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0E2">
        <w:rPr>
          <w:rFonts w:ascii="Times New Roman" w:hAnsi="Times New Roman" w:cs="Times New Roman"/>
          <w:sz w:val="24"/>
          <w:szCs w:val="24"/>
        </w:rPr>
        <w:tab/>
      </w:r>
      <w:r w:rsidRPr="002630E2" w:rsidR="00D72E44">
        <w:rPr>
          <w:rFonts w:ascii="Times New Roman" w:hAnsi="Times New Roman" w:cs="Times New Roman"/>
          <w:sz w:val="24"/>
          <w:szCs w:val="24"/>
        </w:rPr>
        <w:t xml:space="preserve">Another </w:t>
      </w:r>
      <w:r w:rsidRPr="002630E2" w:rsidR="00621647">
        <w:rPr>
          <w:rFonts w:ascii="Times New Roman" w:hAnsi="Times New Roman" w:cs="Times New Roman"/>
          <w:sz w:val="24"/>
          <w:szCs w:val="24"/>
        </w:rPr>
        <w:t xml:space="preserve">type </w:t>
      </w:r>
      <w:r w:rsidRPr="002630E2" w:rsidR="0052144F">
        <w:rPr>
          <w:rFonts w:ascii="Times New Roman" w:hAnsi="Times New Roman" w:cs="Times New Roman"/>
          <w:sz w:val="24"/>
          <w:szCs w:val="24"/>
        </w:rPr>
        <w:t xml:space="preserve">of strategy </w:t>
      </w:r>
      <w:r w:rsidRPr="002630E2" w:rsidR="00621647">
        <w:rPr>
          <w:rFonts w:ascii="Times New Roman" w:hAnsi="Times New Roman" w:cs="Times New Roman"/>
          <w:sz w:val="24"/>
          <w:szCs w:val="24"/>
        </w:rPr>
        <w:t xml:space="preserve">is to </w:t>
      </w:r>
      <w:r w:rsidRPr="002630E2" w:rsidR="00B82EF0">
        <w:rPr>
          <w:rFonts w:ascii="Times New Roman" w:hAnsi="Times New Roman" w:cs="Times New Roman"/>
          <w:sz w:val="24"/>
          <w:szCs w:val="24"/>
        </w:rPr>
        <w:t xml:space="preserve">ensure encryption </w:t>
      </w:r>
      <w:r w:rsidRPr="002630E2" w:rsidR="00EA389B">
        <w:rPr>
          <w:rFonts w:ascii="Times New Roman" w:hAnsi="Times New Roman" w:cs="Times New Roman"/>
          <w:sz w:val="24"/>
          <w:szCs w:val="24"/>
        </w:rPr>
        <w:t xml:space="preserve">is </w:t>
      </w:r>
      <w:r w:rsidRPr="002630E2" w:rsidR="00EE3D6F">
        <w:rPr>
          <w:rFonts w:ascii="Times New Roman" w:hAnsi="Times New Roman" w:cs="Times New Roman"/>
          <w:sz w:val="24"/>
          <w:szCs w:val="24"/>
        </w:rPr>
        <w:t xml:space="preserve">done across the </w:t>
      </w:r>
      <w:r w:rsidRPr="002630E2" w:rsidR="002D0955">
        <w:rPr>
          <w:rFonts w:ascii="Times New Roman" w:hAnsi="Times New Roman" w:cs="Times New Roman"/>
          <w:sz w:val="24"/>
          <w:szCs w:val="24"/>
        </w:rPr>
        <w:t xml:space="preserve">network system </w:t>
      </w:r>
      <w:r w:rsidRPr="002630E2" w:rsidR="00ED2F0E">
        <w:rPr>
          <w:rFonts w:ascii="Times New Roman" w:hAnsi="Times New Roman" w:cs="Times New Roman"/>
          <w:sz w:val="24"/>
          <w:szCs w:val="24"/>
        </w:rPr>
        <w:t xml:space="preserve">to </w:t>
      </w:r>
      <w:r w:rsidRPr="002630E2" w:rsidR="000B333D">
        <w:rPr>
          <w:rFonts w:ascii="Times New Roman" w:hAnsi="Times New Roman" w:cs="Times New Roman"/>
          <w:sz w:val="24"/>
          <w:szCs w:val="24"/>
        </w:rPr>
        <w:t xml:space="preserve">preserve </w:t>
      </w:r>
      <w:r w:rsidRPr="002630E2" w:rsidR="00621294">
        <w:rPr>
          <w:rFonts w:ascii="Times New Roman" w:hAnsi="Times New Roman" w:cs="Times New Roman"/>
          <w:sz w:val="24"/>
          <w:szCs w:val="24"/>
        </w:rPr>
        <w:t>privacy</w:t>
      </w:r>
      <w:r w:rsidRPr="002630E2" w:rsidR="000B333D">
        <w:rPr>
          <w:rFonts w:ascii="Times New Roman" w:hAnsi="Times New Roman" w:cs="Times New Roman"/>
          <w:sz w:val="24"/>
          <w:szCs w:val="24"/>
        </w:rPr>
        <w:t>.</w:t>
      </w:r>
      <w:r w:rsidRPr="002630E2" w:rsidR="00621294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E20471">
        <w:rPr>
          <w:rFonts w:ascii="Times New Roman" w:hAnsi="Times New Roman" w:cs="Times New Roman"/>
          <w:sz w:val="24"/>
          <w:szCs w:val="24"/>
        </w:rPr>
        <w:t>Encryption plays a critical role</w:t>
      </w:r>
      <w:r w:rsidRPr="002630E2" w:rsidR="009673ED">
        <w:rPr>
          <w:rFonts w:ascii="Times New Roman" w:hAnsi="Times New Roman" w:cs="Times New Roman"/>
          <w:sz w:val="24"/>
          <w:szCs w:val="24"/>
        </w:rPr>
        <w:t xml:space="preserve"> in ensuring privacy is upheld</w:t>
      </w:r>
      <w:r w:rsidRPr="002630E2" w:rsidR="00057E2F">
        <w:rPr>
          <w:rFonts w:ascii="Times New Roman" w:hAnsi="Times New Roman" w:cs="Times New Roman"/>
          <w:sz w:val="24"/>
          <w:szCs w:val="24"/>
        </w:rPr>
        <w:t xml:space="preserve"> in the </w:t>
      </w:r>
      <w:r w:rsidRPr="002630E2" w:rsidR="00516B3D">
        <w:rPr>
          <w:rFonts w:ascii="Times New Roman" w:hAnsi="Times New Roman" w:cs="Times New Roman"/>
          <w:sz w:val="24"/>
          <w:szCs w:val="24"/>
        </w:rPr>
        <w:t>network, especially during the</w:t>
      </w:r>
      <w:r w:rsidRPr="002630E2" w:rsidR="00FF5ECF">
        <w:rPr>
          <w:rFonts w:ascii="Times New Roman" w:hAnsi="Times New Roman" w:cs="Times New Roman"/>
          <w:sz w:val="24"/>
          <w:szCs w:val="24"/>
        </w:rPr>
        <w:t xml:space="preserve"> transfer o</w:t>
      </w:r>
      <w:r w:rsidRPr="002630E2" w:rsidR="006119F9">
        <w:rPr>
          <w:rFonts w:ascii="Times New Roman" w:hAnsi="Times New Roman" w:cs="Times New Roman"/>
          <w:sz w:val="24"/>
          <w:szCs w:val="24"/>
        </w:rPr>
        <w:t>f</w:t>
      </w:r>
      <w:r w:rsidRPr="002630E2" w:rsidR="00FF5ECF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DC75FF">
        <w:rPr>
          <w:rFonts w:ascii="Times New Roman" w:hAnsi="Times New Roman" w:cs="Times New Roman"/>
          <w:sz w:val="24"/>
          <w:szCs w:val="24"/>
        </w:rPr>
        <w:t xml:space="preserve">messages, files and passwords through the business application. </w:t>
      </w:r>
      <w:r w:rsidRPr="002630E2" w:rsidR="0052144F">
        <w:rPr>
          <w:rFonts w:ascii="Times New Roman" w:hAnsi="Times New Roman" w:cs="Times New Roman"/>
          <w:sz w:val="24"/>
          <w:szCs w:val="24"/>
        </w:rPr>
        <w:t>Normally</w:t>
      </w:r>
      <w:r w:rsidRPr="002630E2" w:rsidR="00717194">
        <w:rPr>
          <w:rFonts w:ascii="Times New Roman" w:hAnsi="Times New Roman" w:cs="Times New Roman"/>
          <w:sz w:val="24"/>
          <w:szCs w:val="24"/>
        </w:rPr>
        <w:t xml:space="preserve">, </w:t>
      </w:r>
      <w:r w:rsidRPr="002630E2" w:rsidR="0043012C">
        <w:rPr>
          <w:rFonts w:ascii="Times New Roman" w:hAnsi="Times New Roman" w:cs="Times New Roman"/>
          <w:sz w:val="24"/>
          <w:szCs w:val="24"/>
        </w:rPr>
        <w:t xml:space="preserve">encryption </w:t>
      </w:r>
      <w:r w:rsidRPr="002630E2" w:rsidR="00BC66C3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2630E2" w:rsidR="006971E0">
        <w:rPr>
          <w:rFonts w:ascii="Times New Roman" w:hAnsi="Times New Roman" w:cs="Times New Roman"/>
          <w:sz w:val="24"/>
          <w:szCs w:val="24"/>
        </w:rPr>
        <w:t>changing</w:t>
      </w:r>
      <w:r w:rsidRPr="002630E2" w:rsidR="00B25D01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6971E0">
        <w:rPr>
          <w:rFonts w:ascii="Times New Roman" w:hAnsi="Times New Roman" w:cs="Times New Roman"/>
          <w:sz w:val="24"/>
          <w:szCs w:val="24"/>
        </w:rPr>
        <w:t xml:space="preserve">the </w:t>
      </w:r>
      <w:r w:rsidRPr="002630E2" w:rsidR="006171EB">
        <w:rPr>
          <w:rFonts w:ascii="Times New Roman" w:hAnsi="Times New Roman" w:cs="Times New Roman"/>
          <w:sz w:val="24"/>
          <w:szCs w:val="24"/>
        </w:rPr>
        <w:t xml:space="preserve">digital </w:t>
      </w:r>
      <w:r w:rsidRPr="002630E2" w:rsidR="00AC24B6">
        <w:rPr>
          <w:rFonts w:ascii="Times New Roman" w:hAnsi="Times New Roman" w:cs="Times New Roman"/>
          <w:sz w:val="24"/>
          <w:szCs w:val="24"/>
        </w:rPr>
        <w:t xml:space="preserve">data </w:t>
      </w:r>
      <w:r w:rsidRPr="002630E2" w:rsidR="001B46D0">
        <w:rPr>
          <w:rFonts w:ascii="Times New Roman" w:hAnsi="Times New Roman" w:cs="Times New Roman"/>
          <w:sz w:val="24"/>
          <w:szCs w:val="24"/>
        </w:rPr>
        <w:t xml:space="preserve">from a plain text that </w:t>
      </w:r>
      <w:r w:rsidRPr="002630E2" w:rsidR="001C33E7">
        <w:rPr>
          <w:rFonts w:ascii="Times New Roman" w:hAnsi="Times New Roman" w:cs="Times New Roman"/>
          <w:sz w:val="24"/>
          <w:szCs w:val="24"/>
        </w:rPr>
        <w:t xml:space="preserve">anyone can </w:t>
      </w:r>
      <w:r w:rsidRPr="002630E2" w:rsidR="0067600C">
        <w:rPr>
          <w:rFonts w:ascii="Times New Roman" w:hAnsi="Times New Roman" w:cs="Times New Roman"/>
          <w:sz w:val="24"/>
          <w:szCs w:val="24"/>
        </w:rPr>
        <w:t>recognize</w:t>
      </w:r>
      <w:r w:rsidRPr="002630E2" w:rsidR="00497C3B">
        <w:rPr>
          <w:rFonts w:ascii="Times New Roman" w:hAnsi="Times New Roman" w:cs="Times New Roman"/>
          <w:sz w:val="24"/>
          <w:szCs w:val="24"/>
        </w:rPr>
        <w:t xml:space="preserve"> to </w:t>
      </w:r>
      <w:r w:rsidRPr="002630E2" w:rsidR="00FC671A">
        <w:rPr>
          <w:rFonts w:ascii="Times New Roman" w:hAnsi="Times New Roman" w:cs="Times New Roman"/>
          <w:sz w:val="24"/>
          <w:szCs w:val="24"/>
        </w:rPr>
        <w:t>a cypher text</w:t>
      </w:r>
      <w:r w:rsidRPr="002630E2" w:rsidR="00D365D1">
        <w:rPr>
          <w:rFonts w:ascii="Times New Roman" w:hAnsi="Times New Roman" w:cs="Times New Roman"/>
          <w:sz w:val="24"/>
          <w:szCs w:val="24"/>
        </w:rPr>
        <w:t xml:space="preserve"> while</w:t>
      </w:r>
      <w:r w:rsidRPr="002630E2" w:rsidR="000C17A8">
        <w:rPr>
          <w:rFonts w:ascii="Times New Roman" w:hAnsi="Times New Roman" w:cs="Times New Roman"/>
          <w:sz w:val="24"/>
          <w:szCs w:val="24"/>
        </w:rPr>
        <w:t xml:space="preserve"> utilizing </w:t>
      </w:r>
      <w:r w:rsidRPr="002630E2" w:rsidR="002C3E02">
        <w:rPr>
          <w:rFonts w:ascii="Times New Roman" w:hAnsi="Times New Roman" w:cs="Times New Roman"/>
          <w:sz w:val="24"/>
          <w:szCs w:val="24"/>
        </w:rPr>
        <w:t xml:space="preserve">mathematical </w:t>
      </w:r>
      <w:r w:rsidRPr="002630E2" w:rsidR="00584C02">
        <w:rPr>
          <w:rFonts w:ascii="Times New Roman" w:hAnsi="Times New Roman" w:cs="Times New Roman"/>
          <w:sz w:val="24"/>
          <w:szCs w:val="24"/>
        </w:rPr>
        <w:t>procedures</w:t>
      </w:r>
      <w:r w:rsidRPr="002630E2" w:rsidR="002C3E02">
        <w:rPr>
          <w:rFonts w:ascii="Times New Roman" w:hAnsi="Times New Roman" w:cs="Times New Roman"/>
          <w:sz w:val="24"/>
          <w:szCs w:val="24"/>
        </w:rPr>
        <w:t xml:space="preserve"> or keys</w:t>
      </w:r>
      <w:r w:rsidRPr="002630E2" w:rsidR="00941B70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F77D66">
        <w:rPr>
          <w:rFonts w:ascii="Times New Roman" w:hAnsi="Times New Roman" w:cs="Times New Roman"/>
          <w:sz w:val="24"/>
          <w:szCs w:val="24"/>
        </w:rPr>
        <w:t>(</w:t>
      </w:r>
      <w:r w:rsidRPr="002630E2" w:rsidR="00F77D66">
        <w:rPr>
          <w:rFonts w:ascii="Times New Roman" w:hAnsi="Times New Roman" w:cs="Times New Roman"/>
          <w:sz w:val="24"/>
          <w:szCs w:val="24"/>
          <w:shd w:val="clear" w:color="auto" w:fill="FFFFFF"/>
        </w:rPr>
        <w:t>Soomro et al., 2016</w:t>
      </w:r>
      <w:r w:rsidRPr="002630E2" w:rsidR="00F77D66">
        <w:rPr>
          <w:rFonts w:ascii="Times New Roman" w:hAnsi="Times New Roman" w:cs="Times New Roman"/>
          <w:sz w:val="24"/>
          <w:szCs w:val="24"/>
        </w:rPr>
        <w:t>)</w:t>
      </w:r>
      <w:r w:rsidRPr="002630E2" w:rsidR="002C3E02">
        <w:rPr>
          <w:rFonts w:ascii="Times New Roman" w:hAnsi="Times New Roman" w:cs="Times New Roman"/>
          <w:sz w:val="24"/>
          <w:szCs w:val="24"/>
        </w:rPr>
        <w:t xml:space="preserve">. </w:t>
      </w:r>
      <w:r w:rsidRPr="002630E2" w:rsidR="0052144F">
        <w:rPr>
          <w:rFonts w:ascii="Times New Roman" w:hAnsi="Times New Roman" w:cs="Times New Roman"/>
          <w:sz w:val="24"/>
          <w:szCs w:val="24"/>
        </w:rPr>
        <w:t>Additionally</w:t>
      </w:r>
      <w:r w:rsidRPr="002630E2" w:rsidR="00AA4783">
        <w:rPr>
          <w:rFonts w:ascii="Times New Roman" w:hAnsi="Times New Roman" w:cs="Times New Roman"/>
          <w:sz w:val="24"/>
          <w:szCs w:val="24"/>
        </w:rPr>
        <w:t xml:space="preserve">, </w:t>
      </w:r>
      <w:r w:rsidRPr="002630E2" w:rsidR="00923872">
        <w:rPr>
          <w:rFonts w:ascii="Times New Roman" w:hAnsi="Times New Roman" w:cs="Times New Roman"/>
          <w:sz w:val="24"/>
          <w:szCs w:val="24"/>
        </w:rPr>
        <w:t xml:space="preserve">encryption </w:t>
      </w:r>
      <w:r w:rsidRPr="002630E2" w:rsidR="002706E3">
        <w:rPr>
          <w:rFonts w:ascii="Times New Roman" w:hAnsi="Times New Roman" w:cs="Times New Roman"/>
          <w:sz w:val="24"/>
          <w:szCs w:val="24"/>
        </w:rPr>
        <w:t xml:space="preserve">is </w:t>
      </w:r>
      <w:r w:rsidRPr="002630E2" w:rsidR="00027639">
        <w:rPr>
          <w:rFonts w:ascii="Times New Roman" w:hAnsi="Times New Roman" w:cs="Times New Roman"/>
          <w:sz w:val="24"/>
          <w:szCs w:val="24"/>
        </w:rPr>
        <w:t xml:space="preserve">essential, especially when </w:t>
      </w:r>
      <w:r w:rsidRPr="002630E2" w:rsidR="0061316B">
        <w:rPr>
          <w:rFonts w:ascii="Times New Roman" w:hAnsi="Times New Roman" w:cs="Times New Roman"/>
          <w:sz w:val="24"/>
          <w:szCs w:val="24"/>
        </w:rPr>
        <w:t xml:space="preserve">operating through the internet </w:t>
      </w:r>
      <w:r w:rsidRPr="002630E2" w:rsidR="00FB3520">
        <w:rPr>
          <w:rFonts w:ascii="Times New Roman" w:hAnsi="Times New Roman" w:cs="Times New Roman"/>
          <w:sz w:val="24"/>
          <w:szCs w:val="24"/>
        </w:rPr>
        <w:t xml:space="preserve">to </w:t>
      </w:r>
      <w:r w:rsidRPr="002630E2" w:rsidR="00FF2E05">
        <w:rPr>
          <w:rFonts w:ascii="Times New Roman" w:hAnsi="Times New Roman" w:cs="Times New Roman"/>
          <w:sz w:val="24"/>
          <w:szCs w:val="24"/>
        </w:rPr>
        <w:t xml:space="preserve">ensure the </w:t>
      </w:r>
      <w:r w:rsidRPr="002630E2" w:rsidR="003441DF">
        <w:rPr>
          <w:rFonts w:ascii="Times New Roman" w:hAnsi="Times New Roman" w:cs="Times New Roman"/>
          <w:sz w:val="24"/>
          <w:szCs w:val="24"/>
        </w:rPr>
        <w:t>integrity of data</w:t>
      </w:r>
      <w:r w:rsidRPr="002630E2" w:rsidR="005B566A">
        <w:rPr>
          <w:rFonts w:ascii="Times New Roman" w:hAnsi="Times New Roman" w:cs="Times New Roman"/>
          <w:sz w:val="24"/>
          <w:szCs w:val="24"/>
        </w:rPr>
        <w:t xml:space="preserve"> being exchanged </w:t>
      </w:r>
      <w:r w:rsidRPr="002630E2" w:rsidR="00394F3A">
        <w:rPr>
          <w:rFonts w:ascii="Times New Roman" w:hAnsi="Times New Roman" w:cs="Times New Roman"/>
          <w:sz w:val="24"/>
          <w:szCs w:val="24"/>
        </w:rPr>
        <w:t>through the</w:t>
      </w:r>
      <w:r w:rsidRPr="002630E2" w:rsidR="00C3247C">
        <w:rPr>
          <w:rFonts w:ascii="Times New Roman" w:hAnsi="Times New Roman" w:cs="Times New Roman"/>
          <w:sz w:val="24"/>
          <w:szCs w:val="24"/>
        </w:rPr>
        <w:t xml:space="preserve"> business </w:t>
      </w:r>
      <w:r w:rsidRPr="002630E2" w:rsidR="00394F3A">
        <w:rPr>
          <w:rFonts w:ascii="Times New Roman" w:hAnsi="Times New Roman" w:cs="Times New Roman"/>
          <w:sz w:val="24"/>
          <w:szCs w:val="24"/>
        </w:rPr>
        <w:t>application</w:t>
      </w:r>
      <w:r w:rsidRPr="002630E2" w:rsidR="00CB0E60">
        <w:rPr>
          <w:rFonts w:ascii="Times New Roman" w:hAnsi="Times New Roman" w:cs="Times New Roman"/>
          <w:sz w:val="24"/>
          <w:szCs w:val="24"/>
        </w:rPr>
        <w:t xml:space="preserve"> is upheld.</w:t>
      </w:r>
    </w:p>
    <w:p w:rsidR="00076F98" w:rsidRPr="002630E2" w:rsidP="002630E2" w14:paraId="1DDBDA1A" w14:textId="749A2B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0E2">
        <w:rPr>
          <w:rFonts w:ascii="Times New Roman" w:hAnsi="Times New Roman" w:cs="Times New Roman"/>
          <w:sz w:val="24"/>
          <w:szCs w:val="24"/>
        </w:rPr>
        <w:tab/>
        <w:t>Also</w:t>
      </w:r>
      <w:r w:rsidRPr="002630E2" w:rsidR="00EE2A9B">
        <w:rPr>
          <w:rFonts w:ascii="Times New Roman" w:hAnsi="Times New Roman" w:cs="Times New Roman"/>
          <w:sz w:val="24"/>
          <w:szCs w:val="24"/>
        </w:rPr>
        <w:t xml:space="preserve">, end-point security </w:t>
      </w:r>
      <w:r w:rsidRPr="002630E2" w:rsidR="00337563">
        <w:rPr>
          <w:rFonts w:ascii="Times New Roman" w:hAnsi="Times New Roman" w:cs="Times New Roman"/>
          <w:sz w:val="24"/>
          <w:szCs w:val="24"/>
        </w:rPr>
        <w:t>is</w:t>
      </w:r>
      <w:r w:rsidRPr="002630E2" w:rsidR="00190D27">
        <w:rPr>
          <w:rFonts w:ascii="Times New Roman" w:hAnsi="Times New Roman" w:cs="Times New Roman"/>
          <w:sz w:val="24"/>
          <w:szCs w:val="24"/>
        </w:rPr>
        <w:t xml:space="preserve"> very critical </w:t>
      </w:r>
      <w:r w:rsidRPr="002630E2" w:rsidR="0052144F">
        <w:rPr>
          <w:rFonts w:ascii="Times New Roman" w:hAnsi="Times New Roman" w:cs="Times New Roman"/>
          <w:sz w:val="24"/>
          <w:szCs w:val="24"/>
        </w:rPr>
        <w:t xml:space="preserve">in guaranteeing the </w:t>
      </w:r>
      <w:r w:rsidRPr="002630E2" w:rsidR="00BE4139">
        <w:rPr>
          <w:rFonts w:ascii="Times New Roman" w:hAnsi="Times New Roman" w:cs="Times New Roman"/>
          <w:sz w:val="24"/>
          <w:szCs w:val="24"/>
        </w:rPr>
        <w:t xml:space="preserve">different users have </w:t>
      </w:r>
      <w:r w:rsidRPr="002630E2" w:rsidR="00A34804">
        <w:rPr>
          <w:rFonts w:ascii="Times New Roman" w:hAnsi="Times New Roman" w:cs="Times New Roman"/>
          <w:sz w:val="24"/>
          <w:szCs w:val="24"/>
        </w:rPr>
        <w:t xml:space="preserve">changed </w:t>
      </w:r>
      <w:r w:rsidRPr="002630E2" w:rsidR="0031297C">
        <w:rPr>
          <w:rFonts w:ascii="Times New Roman" w:hAnsi="Times New Roman" w:cs="Times New Roman"/>
          <w:sz w:val="24"/>
          <w:szCs w:val="24"/>
        </w:rPr>
        <w:t xml:space="preserve">privileges </w:t>
      </w:r>
      <w:r w:rsidRPr="002630E2" w:rsidR="001F2E5A">
        <w:rPr>
          <w:rFonts w:ascii="Times New Roman" w:hAnsi="Times New Roman" w:cs="Times New Roman"/>
          <w:sz w:val="24"/>
          <w:szCs w:val="24"/>
        </w:rPr>
        <w:t>b</w:t>
      </w:r>
      <w:r w:rsidRPr="002630E2" w:rsidR="00946EF8">
        <w:rPr>
          <w:rFonts w:ascii="Times New Roman" w:hAnsi="Times New Roman" w:cs="Times New Roman"/>
          <w:sz w:val="24"/>
          <w:szCs w:val="24"/>
        </w:rPr>
        <w:t xml:space="preserve">ased on their </w:t>
      </w:r>
      <w:r w:rsidRPr="002630E2" w:rsidR="008E3099">
        <w:rPr>
          <w:rFonts w:ascii="Times New Roman" w:hAnsi="Times New Roman" w:cs="Times New Roman"/>
          <w:sz w:val="24"/>
          <w:szCs w:val="24"/>
        </w:rPr>
        <w:t xml:space="preserve">usage. </w:t>
      </w:r>
      <w:r w:rsidRPr="002630E2" w:rsidR="0052144F">
        <w:rPr>
          <w:rFonts w:ascii="Times New Roman" w:hAnsi="Times New Roman" w:cs="Times New Roman"/>
          <w:sz w:val="24"/>
          <w:szCs w:val="24"/>
        </w:rPr>
        <w:t>Thus</w:t>
      </w:r>
      <w:r w:rsidRPr="002630E2" w:rsidR="00F43077">
        <w:rPr>
          <w:rFonts w:ascii="Times New Roman" w:hAnsi="Times New Roman" w:cs="Times New Roman"/>
          <w:sz w:val="24"/>
          <w:szCs w:val="24"/>
        </w:rPr>
        <w:t xml:space="preserve">, </w:t>
      </w:r>
      <w:r w:rsidRPr="002630E2" w:rsidR="00780B08">
        <w:rPr>
          <w:rFonts w:ascii="Times New Roman" w:hAnsi="Times New Roman" w:cs="Times New Roman"/>
          <w:sz w:val="24"/>
          <w:szCs w:val="24"/>
        </w:rPr>
        <w:t xml:space="preserve">end-point </w:t>
      </w:r>
      <w:r w:rsidRPr="002630E2" w:rsidR="00AF3693">
        <w:rPr>
          <w:rFonts w:ascii="Times New Roman" w:hAnsi="Times New Roman" w:cs="Times New Roman"/>
          <w:sz w:val="24"/>
          <w:szCs w:val="24"/>
        </w:rPr>
        <w:t>s</w:t>
      </w:r>
      <w:r w:rsidRPr="002630E2" w:rsidR="00BC7BDC">
        <w:rPr>
          <w:rFonts w:ascii="Times New Roman" w:hAnsi="Times New Roman" w:cs="Times New Roman"/>
          <w:sz w:val="24"/>
          <w:szCs w:val="24"/>
        </w:rPr>
        <w:t xml:space="preserve">ecurity </w:t>
      </w:r>
      <w:r w:rsidRPr="002630E2" w:rsidR="0062252D">
        <w:rPr>
          <w:rFonts w:ascii="Times New Roman" w:hAnsi="Times New Roman" w:cs="Times New Roman"/>
          <w:sz w:val="24"/>
          <w:szCs w:val="24"/>
        </w:rPr>
        <w:t xml:space="preserve">concentrates </w:t>
      </w:r>
      <w:r w:rsidRPr="002630E2" w:rsidR="007146CB">
        <w:rPr>
          <w:rFonts w:ascii="Times New Roman" w:hAnsi="Times New Roman" w:cs="Times New Roman"/>
          <w:sz w:val="24"/>
          <w:szCs w:val="24"/>
        </w:rPr>
        <w:t xml:space="preserve">on the </w:t>
      </w:r>
      <w:r w:rsidRPr="002630E2" w:rsidR="00AD3B77">
        <w:rPr>
          <w:rFonts w:ascii="Times New Roman" w:hAnsi="Times New Roman" w:cs="Times New Roman"/>
          <w:sz w:val="24"/>
          <w:szCs w:val="24"/>
        </w:rPr>
        <w:t xml:space="preserve">devices </w:t>
      </w:r>
      <w:r w:rsidRPr="002630E2" w:rsidR="00A13634">
        <w:rPr>
          <w:rFonts w:ascii="Times New Roman" w:hAnsi="Times New Roman" w:cs="Times New Roman"/>
          <w:sz w:val="24"/>
          <w:szCs w:val="24"/>
        </w:rPr>
        <w:t xml:space="preserve">involved </w:t>
      </w:r>
      <w:r w:rsidRPr="002630E2" w:rsidR="00B71DA7">
        <w:rPr>
          <w:rFonts w:ascii="Times New Roman" w:hAnsi="Times New Roman" w:cs="Times New Roman"/>
          <w:sz w:val="24"/>
          <w:szCs w:val="24"/>
        </w:rPr>
        <w:t>in the application</w:t>
      </w:r>
      <w:r w:rsidRPr="002630E2" w:rsidR="00F4297A">
        <w:rPr>
          <w:rFonts w:ascii="Times New Roman" w:hAnsi="Times New Roman" w:cs="Times New Roman"/>
          <w:sz w:val="24"/>
          <w:szCs w:val="24"/>
        </w:rPr>
        <w:t xml:space="preserve"> because it </w:t>
      </w:r>
      <w:r w:rsidRPr="002630E2" w:rsidR="00F80795">
        <w:rPr>
          <w:rFonts w:ascii="Times New Roman" w:hAnsi="Times New Roman" w:cs="Times New Roman"/>
          <w:sz w:val="24"/>
          <w:szCs w:val="24"/>
        </w:rPr>
        <w:t xml:space="preserve">is </w:t>
      </w:r>
      <w:r w:rsidRPr="002630E2" w:rsidR="005A42AD">
        <w:rPr>
          <w:rFonts w:ascii="Times New Roman" w:hAnsi="Times New Roman" w:cs="Times New Roman"/>
          <w:sz w:val="24"/>
          <w:szCs w:val="24"/>
        </w:rPr>
        <w:t>vital</w:t>
      </w:r>
      <w:r w:rsidRPr="002630E2" w:rsidR="00F4297A">
        <w:rPr>
          <w:rFonts w:ascii="Times New Roman" w:hAnsi="Times New Roman" w:cs="Times New Roman"/>
          <w:sz w:val="24"/>
          <w:szCs w:val="24"/>
        </w:rPr>
        <w:t xml:space="preserve"> to </w:t>
      </w:r>
      <w:r w:rsidRPr="002630E2" w:rsidR="007E544F">
        <w:rPr>
          <w:rFonts w:ascii="Times New Roman" w:hAnsi="Times New Roman" w:cs="Times New Roman"/>
          <w:sz w:val="24"/>
          <w:szCs w:val="24"/>
        </w:rPr>
        <w:t>confirm</w:t>
      </w:r>
      <w:r w:rsidRPr="002630E2" w:rsidR="00F4297A">
        <w:rPr>
          <w:rFonts w:ascii="Times New Roman" w:hAnsi="Times New Roman" w:cs="Times New Roman"/>
          <w:sz w:val="24"/>
          <w:szCs w:val="24"/>
        </w:rPr>
        <w:t xml:space="preserve"> </w:t>
      </w:r>
      <w:r w:rsidRPr="002630E2" w:rsidR="009676E8">
        <w:rPr>
          <w:rFonts w:ascii="Times New Roman" w:hAnsi="Times New Roman" w:cs="Times New Roman"/>
          <w:sz w:val="24"/>
          <w:szCs w:val="24"/>
        </w:rPr>
        <w:t>th</w:t>
      </w:r>
      <w:r w:rsidRPr="002630E2" w:rsidR="007E544F">
        <w:rPr>
          <w:rFonts w:ascii="Times New Roman" w:hAnsi="Times New Roman" w:cs="Times New Roman"/>
          <w:sz w:val="24"/>
          <w:szCs w:val="24"/>
        </w:rPr>
        <w:t xml:space="preserve">at only </w:t>
      </w:r>
      <w:r w:rsidRPr="002630E2" w:rsidR="00C26D79">
        <w:rPr>
          <w:rFonts w:ascii="Times New Roman" w:hAnsi="Times New Roman" w:cs="Times New Roman"/>
          <w:sz w:val="24"/>
          <w:szCs w:val="24"/>
        </w:rPr>
        <w:t>valid</w:t>
      </w:r>
      <w:r w:rsidRPr="002630E2" w:rsidR="0079249B">
        <w:rPr>
          <w:rFonts w:ascii="Times New Roman" w:hAnsi="Times New Roman" w:cs="Times New Roman"/>
          <w:sz w:val="24"/>
          <w:szCs w:val="24"/>
        </w:rPr>
        <w:t xml:space="preserve"> devices </w:t>
      </w:r>
      <w:r w:rsidRPr="002630E2" w:rsidR="00D44516">
        <w:rPr>
          <w:rFonts w:ascii="Times New Roman" w:hAnsi="Times New Roman" w:cs="Times New Roman"/>
          <w:sz w:val="24"/>
          <w:szCs w:val="24"/>
        </w:rPr>
        <w:t xml:space="preserve">will access the </w:t>
      </w:r>
      <w:r w:rsidRPr="002630E2" w:rsidR="00BE0EF3">
        <w:rPr>
          <w:rFonts w:ascii="Times New Roman" w:hAnsi="Times New Roman" w:cs="Times New Roman"/>
          <w:sz w:val="24"/>
          <w:szCs w:val="24"/>
        </w:rPr>
        <w:t xml:space="preserve">application or data. </w:t>
      </w:r>
      <w:r w:rsidRPr="002630E2" w:rsidR="00577736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630E2" w:rsidR="002E1064">
        <w:rPr>
          <w:rFonts w:ascii="Times New Roman" w:hAnsi="Times New Roman" w:cs="Times New Roman"/>
          <w:sz w:val="24"/>
          <w:szCs w:val="24"/>
        </w:rPr>
        <w:t xml:space="preserve">the security management team may use </w:t>
      </w:r>
      <w:r w:rsidRPr="002630E2" w:rsidR="009F6B78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630E2" w:rsidR="0009585D">
        <w:rPr>
          <w:rFonts w:ascii="Times New Roman" w:hAnsi="Times New Roman" w:cs="Times New Roman"/>
          <w:sz w:val="24"/>
          <w:szCs w:val="24"/>
        </w:rPr>
        <w:t xml:space="preserve">ways to </w:t>
      </w:r>
      <w:r w:rsidRPr="002630E2" w:rsidR="0052144F">
        <w:rPr>
          <w:rFonts w:ascii="Times New Roman" w:hAnsi="Times New Roman" w:cs="Times New Roman"/>
          <w:sz w:val="24"/>
          <w:szCs w:val="24"/>
        </w:rPr>
        <w:t>mandate</w:t>
      </w:r>
      <w:r w:rsidRPr="002630E2" w:rsidR="0009585D">
        <w:rPr>
          <w:rFonts w:ascii="Times New Roman" w:hAnsi="Times New Roman" w:cs="Times New Roman"/>
          <w:sz w:val="24"/>
          <w:szCs w:val="24"/>
        </w:rPr>
        <w:t xml:space="preserve"> end-point security is </w:t>
      </w:r>
      <w:r w:rsidRPr="002630E2" w:rsidR="00C36884">
        <w:rPr>
          <w:rFonts w:ascii="Times New Roman" w:hAnsi="Times New Roman" w:cs="Times New Roman"/>
          <w:sz w:val="24"/>
          <w:szCs w:val="24"/>
        </w:rPr>
        <w:t xml:space="preserve">maintained, including the </w:t>
      </w:r>
      <w:r w:rsidRPr="002630E2" w:rsidR="007A371E">
        <w:rPr>
          <w:rFonts w:ascii="Times New Roman" w:hAnsi="Times New Roman" w:cs="Times New Roman"/>
          <w:sz w:val="24"/>
          <w:szCs w:val="24"/>
        </w:rPr>
        <w:t xml:space="preserve">data </w:t>
      </w:r>
      <w:r w:rsidRPr="002630E2" w:rsidR="006C7BEF">
        <w:rPr>
          <w:rFonts w:ascii="Times New Roman" w:hAnsi="Times New Roman" w:cs="Times New Roman"/>
          <w:sz w:val="24"/>
          <w:szCs w:val="24"/>
        </w:rPr>
        <w:t xml:space="preserve">controls, </w:t>
      </w:r>
      <w:r w:rsidRPr="002630E2" w:rsidR="00550F31">
        <w:rPr>
          <w:rFonts w:ascii="Times New Roman" w:hAnsi="Times New Roman" w:cs="Times New Roman"/>
          <w:sz w:val="24"/>
          <w:szCs w:val="24"/>
        </w:rPr>
        <w:t xml:space="preserve">anti-virus, </w:t>
      </w:r>
      <w:r w:rsidRPr="002630E2" w:rsidR="00ED5184">
        <w:rPr>
          <w:rFonts w:ascii="Times New Roman" w:hAnsi="Times New Roman" w:cs="Times New Roman"/>
          <w:sz w:val="24"/>
          <w:szCs w:val="24"/>
        </w:rPr>
        <w:t xml:space="preserve">user control and </w:t>
      </w:r>
      <w:r w:rsidRPr="002630E2" w:rsidR="006D67ED">
        <w:rPr>
          <w:rFonts w:ascii="Times New Roman" w:hAnsi="Times New Roman" w:cs="Times New Roman"/>
          <w:sz w:val="24"/>
          <w:szCs w:val="24"/>
        </w:rPr>
        <w:t>personal firewall</w:t>
      </w:r>
      <w:r w:rsidRPr="002630E2" w:rsidR="00606B1F">
        <w:rPr>
          <w:rFonts w:ascii="Times New Roman" w:hAnsi="Times New Roman" w:cs="Times New Roman"/>
          <w:sz w:val="24"/>
          <w:szCs w:val="24"/>
        </w:rPr>
        <w:t xml:space="preserve"> (</w:t>
      </w:r>
      <w:r w:rsidRPr="002630E2" w:rsidR="00606B1F">
        <w:rPr>
          <w:rFonts w:ascii="Times New Roman" w:hAnsi="Times New Roman" w:cs="Times New Roman"/>
          <w:sz w:val="24"/>
          <w:szCs w:val="24"/>
          <w:shd w:val="clear" w:color="auto" w:fill="FFFFFF"/>
        </w:rPr>
        <w:t>Kariv et al., 2015</w:t>
      </w:r>
      <w:r w:rsidRPr="002630E2" w:rsidR="00606B1F">
        <w:rPr>
          <w:rFonts w:ascii="Times New Roman" w:hAnsi="Times New Roman" w:cs="Times New Roman"/>
          <w:sz w:val="24"/>
          <w:szCs w:val="24"/>
        </w:rPr>
        <w:t>)</w:t>
      </w:r>
      <w:r w:rsidRPr="002630E2" w:rsidR="006D67ED">
        <w:rPr>
          <w:rFonts w:ascii="Times New Roman" w:hAnsi="Times New Roman" w:cs="Times New Roman"/>
          <w:sz w:val="24"/>
          <w:szCs w:val="24"/>
        </w:rPr>
        <w:t xml:space="preserve">. </w:t>
      </w:r>
      <w:r w:rsidRPr="002630E2" w:rsidR="00D2514A">
        <w:rPr>
          <w:rFonts w:ascii="Times New Roman" w:hAnsi="Times New Roman" w:cs="Times New Roman"/>
          <w:sz w:val="24"/>
          <w:szCs w:val="24"/>
        </w:rPr>
        <w:t xml:space="preserve">Also, </w:t>
      </w:r>
      <w:r w:rsidRPr="002630E2" w:rsidR="00113226">
        <w:rPr>
          <w:rFonts w:ascii="Times New Roman" w:hAnsi="Times New Roman" w:cs="Times New Roman"/>
          <w:sz w:val="24"/>
          <w:szCs w:val="24"/>
        </w:rPr>
        <w:t>intrusion detection software</w:t>
      </w:r>
      <w:r w:rsidRPr="002630E2" w:rsidR="00182F81">
        <w:rPr>
          <w:rFonts w:ascii="Times New Roman" w:hAnsi="Times New Roman" w:cs="Times New Roman"/>
          <w:sz w:val="24"/>
          <w:szCs w:val="24"/>
        </w:rPr>
        <w:t xml:space="preserve"> is very critical; </w:t>
      </w:r>
      <w:r w:rsidRPr="002630E2" w:rsidR="00D43576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2630E2" w:rsidR="00804F3F">
        <w:rPr>
          <w:rFonts w:ascii="Times New Roman" w:hAnsi="Times New Roman" w:cs="Times New Roman"/>
          <w:sz w:val="24"/>
          <w:szCs w:val="24"/>
        </w:rPr>
        <w:t>the team not only install this softwar</w:t>
      </w:r>
      <w:r w:rsidRPr="002630E2" w:rsidR="007327AF">
        <w:rPr>
          <w:rFonts w:ascii="Times New Roman" w:hAnsi="Times New Roman" w:cs="Times New Roman"/>
          <w:sz w:val="24"/>
          <w:szCs w:val="24"/>
        </w:rPr>
        <w:t xml:space="preserve">e </w:t>
      </w:r>
      <w:r w:rsidRPr="002630E2" w:rsidR="00B76ED3">
        <w:rPr>
          <w:rFonts w:ascii="Times New Roman" w:hAnsi="Times New Roman" w:cs="Times New Roman"/>
          <w:sz w:val="24"/>
          <w:szCs w:val="24"/>
        </w:rPr>
        <w:t xml:space="preserve">in the </w:t>
      </w:r>
      <w:r w:rsidRPr="002630E2" w:rsidR="00A5102C">
        <w:rPr>
          <w:rFonts w:ascii="Times New Roman" w:hAnsi="Times New Roman" w:cs="Times New Roman"/>
          <w:sz w:val="24"/>
          <w:szCs w:val="24"/>
        </w:rPr>
        <w:t>devices but also in the</w:t>
      </w:r>
      <w:r w:rsidRPr="002630E2" w:rsidR="00C76962">
        <w:rPr>
          <w:rFonts w:ascii="Times New Roman" w:hAnsi="Times New Roman" w:cs="Times New Roman"/>
          <w:sz w:val="24"/>
          <w:szCs w:val="24"/>
        </w:rPr>
        <w:t xml:space="preserve"> firm</w:t>
      </w:r>
      <w:r w:rsidRPr="002630E2" w:rsidR="005B0FC7">
        <w:rPr>
          <w:rFonts w:ascii="Times New Roman" w:hAnsi="Times New Roman" w:cs="Times New Roman"/>
          <w:sz w:val="24"/>
          <w:szCs w:val="24"/>
        </w:rPr>
        <w:t>’</w:t>
      </w:r>
      <w:r w:rsidRPr="002630E2" w:rsidR="00C76962">
        <w:rPr>
          <w:rFonts w:ascii="Times New Roman" w:hAnsi="Times New Roman" w:cs="Times New Roman"/>
          <w:sz w:val="24"/>
          <w:szCs w:val="24"/>
        </w:rPr>
        <w:t xml:space="preserve">s servers. </w:t>
      </w:r>
    </w:p>
    <w:p w:rsidR="00DA17B2" w:rsidRPr="002630E2" w:rsidP="002630E2" w14:paraId="6997111A" w14:textId="209ABF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0E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06B1F" w:rsidRPr="002630E2" w:rsidP="002630E2" w14:paraId="7CAF21FA" w14:textId="5D7489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Kariv, A., </w:t>
      </w: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Ananiev, O., Tovbeyn, E., Kershaw, D., &amp; Neystadt, E. J. (2015). </w:t>
      </w:r>
      <w:r w:rsidRPr="002630E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8,997,196</w:t>
      </w: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DA17B2" w:rsidRPr="002630E2" w:rsidP="002630E2" w14:paraId="0D6CF101" w14:textId="43750E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Soomro, Z. A., Shah, M. H., &amp; Ahmed, J. (2016). Information security management needs more holistic approach: A li</w:t>
      </w: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terature review. </w:t>
      </w:r>
      <w:r w:rsidRPr="002630E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Information Management</w:t>
      </w: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630E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2630E2">
        <w:rPr>
          <w:rFonts w:ascii="Times New Roman" w:hAnsi="Times New Roman" w:cs="Times New Roman"/>
          <w:sz w:val="24"/>
          <w:szCs w:val="24"/>
          <w:shd w:val="clear" w:color="auto" w:fill="FFFFFF"/>
        </w:rPr>
        <w:t>(2), 215-225.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552860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30E2" w:rsidRPr="002630E2" w14:paraId="6788E3E4" w14:textId="2E00B3F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630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30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30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630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630E2" w:rsidRPr="002630E2" w14:paraId="0809055A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D1"/>
    <w:rsid w:val="00027639"/>
    <w:rsid w:val="00027912"/>
    <w:rsid w:val="00053561"/>
    <w:rsid w:val="00057E2F"/>
    <w:rsid w:val="00075830"/>
    <w:rsid w:val="00076F98"/>
    <w:rsid w:val="0009585D"/>
    <w:rsid w:val="000B333D"/>
    <w:rsid w:val="000C17A8"/>
    <w:rsid w:val="000F3B58"/>
    <w:rsid w:val="000F7386"/>
    <w:rsid w:val="00113226"/>
    <w:rsid w:val="00132681"/>
    <w:rsid w:val="00164D53"/>
    <w:rsid w:val="001744E3"/>
    <w:rsid w:val="0018093A"/>
    <w:rsid w:val="00182F81"/>
    <w:rsid w:val="00190D27"/>
    <w:rsid w:val="001B46D0"/>
    <w:rsid w:val="001C33E7"/>
    <w:rsid w:val="001F2E5A"/>
    <w:rsid w:val="001F6124"/>
    <w:rsid w:val="00203E38"/>
    <w:rsid w:val="002619AC"/>
    <w:rsid w:val="0026276D"/>
    <w:rsid w:val="002630E2"/>
    <w:rsid w:val="002706E3"/>
    <w:rsid w:val="0028688D"/>
    <w:rsid w:val="002B1453"/>
    <w:rsid w:val="002C3E02"/>
    <w:rsid w:val="002D0955"/>
    <w:rsid w:val="002E1064"/>
    <w:rsid w:val="0031297C"/>
    <w:rsid w:val="00334378"/>
    <w:rsid w:val="00337563"/>
    <w:rsid w:val="003441DF"/>
    <w:rsid w:val="00374DBA"/>
    <w:rsid w:val="00394F3A"/>
    <w:rsid w:val="003A266F"/>
    <w:rsid w:val="003A37F4"/>
    <w:rsid w:val="003E0197"/>
    <w:rsid w:val="0042475B"/>
    <w:rsid w:val="0043012C"/>
    <w:rsid w:val="00451C12"/>
    <w:rsid w:val="00497C3B"/>
    <w:rsid w:val="004B5B8F"/>
    <w:rsid w:val="004D056C"/>
    <w:rsid w:val="004F0470"/>
    <w:rsid w:val="00512874"/>
    <w:rsid w:val="00516B3D"/>
    <w:rsid w:val="0052144F"/>
    <w:rsid w:val="00532AE9"/>
    <w:rsid w:val="00540ECF"/>
    <w:rsid w:val="00550F31"/>
    <w:rsid w:val="00577736"/>
    <w:rsid w:val="00583242"/>
    <w:rsid w:val="00584C02"/>
    <w:rsid w:val="005A42AD"/>
    <w:rsid w:val="005B0FC7"/>
    <w:rsid w:val="005B566A"/>
    <w:rsid w:val="005D1202"/>
    <w:rsid w:val="00605113"/>
    <w:rsid w:val="00606398"/>
    <w:rsid w:val="00606B1F"/>
    <w:rsid w:val="006119F9"/>
    <w:rsid w:val="0061316B"/>
    <w:rsid w:val="006171EB"/>
    <w:rsid w:val="00621294"/>
    <w:rsid w:val="00621647"/>
    <w:rsid w:val="0062252D"/>
    <w:rsid w:val="006565AA"/>
    <w:rsid w:val="00661FD2"/>
    <w:rsid w:val="0067600C"/>
    <w:rsid w:val="00693DD5"/>
    <w:rsid w:val="006971E0"/>
    <w:rsid w:val="006C7BEF"/>
    <w:rsid w:val="006D67ED"/>
    <w:rsid w:val="007146CB"/>
    <w:rsid w:val="00717194"/>
    <w:rsid w:val="007327AF"/>
    <w:rsid w:val="007633D1"/>
    <w:rsid w:val="00780B08"/>
    <w:rsid w:val="00787E23"/>
    <w:rsid w:val="0079249B"/>
    <w:rsid w:val="007A371E"/>
    <w:rsid w:val="007E544F"/>
    <w:rsid w:val="007E6504"/>
    <w:rsid w:val="00804F3F"/>
    <w:rsid w:val="00813318"/>
    <w:rsid w:val="00824898"/>
    <w:rsid w:val="00832E11"/>
    <w:rsid w:val="00851A9C"/>
    <w:rsid w:val="00867E05"/>
    <w:rsid w:val="008C26B2"/>
    <w:rsid w:val="008D682D"/>
    <w:rsid w:val="008D6F8E"/>
    <w:rsid w:val="008E2FE6"/>
    <w:rsid w:val="008E3099"/>
    <w:rsid w:val="00923872"/>
    <w:rsid w:val="0093280A"/>
    <w:rsid w:val="00941B70"/>
    <w:rsid w:val="00946EF8"/>
    <w:rsid w:val="009673ED"/>
    <w:rsid w:val="009676E8"/>
    <w:rsid w:val="009701B6"/>
    <w:rsid w:val="009C5905"/>
    <w:rsid w:val="009F6B78"/>
    <w:rsid w:val="00A13634"/>
    <w:rsid w:val="00A34804"/>
    <w:rsid w:val="00A5102C"/>
    <w:rsid w:val="00AA4783"/>
    <w:rsid w:val="00AC24B6"/>
    <w:rsid w:val="00AD38F2"/>
    <w:rsid w:val="00AD3B77"/>
    <w:rsid w:val="00AF3693"/>
    <w:rsid w:val="00B25D01"/>
    <w:rsid w:val="00B444E2"/>
    <w:rsid w:val="00B71DA7"/>
    <w:rsid w:val="00B76ED3"/>
    <w:rsid w:val="00B80A6A"/>
    <w:rsid w:val="00B82EF0"/>
    <w:rsid w:val="00B840EE"/>
    <w:rsid w:val="00BB392C"/>
    <w:rsid w:val="00BC66C3"/>
    <w:rsid w:val="00BC7BDC"/>
    <w:rsid w:val="00BE0EF3"/>
    <w:rsid w:val="00BE4139"/>
    <w:rsid w:val="00C1018F"/>
    <w:rsid w:val="00C26D79"/>
    <w:rsid w:val="00C3247C"/>
    <w:rsid w:val="00C36884"/>
    <w:rsid w:val="00C463F1"/>
    <w:rsid w:val="00C76962"/>
    <w:rsid w:val="00C82EC3"/>
    <w:rsid w:val="00CA0BC9"/>
    <w:rsid w:val="00CB0E60"/>
    <w:rsid w:val="00CD0D43"/>
    <w:rsid w:val="00D2514A"/>
    <w:rsid w:val="00D365D1"/>
    <w:rsid w:val="00D43576"/>
    <w:rsid w:val="00D44516"/>
    <w:rsid w:val="00D5076D"/>
    <w:rsid w:val="00D72E44"/>
    <w:rsid w:val="00DA17B2"/>
    <w:rsid w:val="00DB345C"/>
    <w:rsid w:val="00DC75FF"/>
    <w:rsid w:val="00DE3EF6"/>
    <w:rsid w:val="00E20471"/>
    <w:rsid w:val="00E535A5"/>
    <w:rsid w:val="00E9744B"/>
    <w:rsid w:val="00EA389B"/>
    <w:rsid w:val="00ED24AF"/>
    <w:rsid w:val="00ED2F0E"/>
    <w:rsid w:val="00ED5184"/>
    <w:rsid w:val="00ED78FD"/>
    <w:rsid w:val="00EE2A9B"/>
    <w:rsid w:val="00EE3D6F"/>
    <w:rsid w:val="00F4297A"/>
    <w:rsid w:val="00F43077"/>
    <w:rsid w:val="00F77D66"/>
    <w:rsid w:val="00F80795"/>
    <w:rsid w:val="00FA4A21"/>
    <w:rsid w:val="00FA5E6A"/>
    <w:rsid w:val="00FB3520"/>
    <w:rsid w:val="00FC671A"/>
    <w:rsid w:val="00FF2E05"/>
    <w:rsid w:val="00FF5ECF"/>
    <w:rsid w:val="00FF61A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B9E63F-AA3C-4CAA-BCEB-DC64215C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E2"/>
  </w:style>
  <w:style w:type="paragraph" w:styleId="Footer">
    <w:name w:val="footer"/>
    <w:basedOn w:val="Normal"/>
    <w:link w:val="FooterChar"/>
    <w:uiPriority w:val="99"/>
    <w:unhideWhenUsed/>
    <w:rsid w:val="00263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220</cp:revision>
  <dcterms:created xsi:type="dcterms:W3CDTF">2020-09-23T17:34:00Z</dcterms:created>
  <dcterms:modified xsi:type="dcterms:W3CDTF">2020-09-23T20:48:00Z</dcterms:modified>
</cp:coreProperties>
</file>